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15D7" w:rsidRDefault="006215D7" w:rsidP="006215D7">
      <w:pPr>
        <w:pStyle w:val="NoSpacing"/>
      </w:pPr>
      <w:r>
        <w:rPr>
          <w:u w:val="single"/>
        </w:rPr>
        <w:t>Thomas FREKE</w:t>
      </w:r>
      <w:r>
        <w:t xml:space="preserve">      </w:t>
      </w:r>
      <w:r>
        <w:t>(fl.1428)</w:t>
      </w:r>
    </w:p>
    <w:p w:rsidR="006215D7" w:rsidRDefault="006215D7" w:rsidP="006215D7">
      <w:pPr>
        <w:pStyle w:val="NoSpacing"/>
      </w:pPr>
    </w:p>
    <w:p w:rsidR="006215D7" w:rsidRDefault="006215D7" w:rsidP="006215D7">
      <w:pPr>
        <w:pStyle w:val="NoSpacing"/>
      </w:pPr>
    </w:p>
    <w:p w:rsidR="006215D7" w:rsidRDefault="006215D7" w:rsidP="006215D7">
      <w:pPr>
        <w:pStyle w:val="NoSpacing"/>
      </w:pPr>
      <w:r>
        <w:t xml:space="preserve">  1 Jul.</w:t>
      </w:r>
      <w:r>
        <w:tab/>
        <w:t>1428</w:t>
      </w:r>
      <w:r>
        <w:tab/>
        <w:t xml:space="preserve">He was a juror on the inquest held at </w:t>
      </w:r>
      <w:proofErr w:type="spellStart"/>
      <w:r>
        <w:t>Stanwell</w:t>
      </w:r>
      <w:proofErr w:type="spellEnd"/>
      <w:r>
        <w:t>, Middlesex, into the lands</w:t>
      </w:r>
    </w:p>
    <w:p w:rsidR="006215D7" w:rsidRDefault="006215D7" w:rsidP="006215D7">
      <w:pPr>
        <w:pStyle w:val="NoSpacing"/>
      </w:pPr>
      <w:r>
        <w:tab/>
      </w:r>
      <w:r>
        <w:tab/>
      </w:r>
      <w:proofErr w:type="gramStart"/>
      <w:r>
        <w:t>held</w:t>
      </w:r>
      <w:proofErr w:type="gramEnd"/>
      <w:r>
        <w:t xml:space="preserve"> by the late Richard </w:t>
      </w:r>
      <w:proofErr w:type="spellStart"/>
      <w:r>
        <w:t>Wyndesore</w:t>
      </w:r>
      <w:proofErr w:type="spellEnd"/>
      <w:r>
        <w:t>(q.v.).  (</w:t>
      </w:r>
      <w:proofErr w:type="spellStart"/>
      <w:r>
        <w:t>Cal.I.P.M</w:t>
      </w:r>
      <w:proofErr w:type="spellEnd"/>
      <w:r>
        <w:t>. 6-10 Henry VI p.44)</w:t>
      </w:r>
    </w:p>
    <w:p w:rsidR="006215D7" w:rsidRDefault="006215D7" w:rsidP="006215D7">
      <w:pPr>
        <w:pStyle w:val="NoSpacing"/>
      </w:pPr>
    </w:p>
    <w:p w:rsidR="006215D7" w:rsidRDefault="006215D7" w:rsidP="006215D7">
      <w:pPr>
        <w:pStyle w:val="NoSpacing"/>
      </w:pPr>
    </w:p>
    <w:p w:rsidR="006215D7" w:rsidRDefault="006215D7" w:rsidP="006215D7">
      <w:pPr>
        <w:pStyle w:val="NoSpacing"/>
      </w:pPr>
    </w:p>
    <w:p w:rsidR="00BA4020" w:rsidRPr="006215D7" w:rsidRDefault="006215D7" w:rsidP="006215D7">
      <w:pPr>
        <w:pStyle w:val="NoSpacing"/>
      </w:pPr>
      <w:r>
        <w:t>5 February 2012</w:t>
      </w:r>
      <w:bookmarkStart w:id="0" w:name="_GoBack"/>
      <w:bookmarkEnd w:id="0"/>
    </w:p>
    <w:sectPr w:rsidR="00BA4020" w:rsidRPr="006215D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215D7" w:rsidRDefault="006215D7" w:rsidP="00552EBA">
      <w:r>
        <w:separator/>
      </w:r>
    </w:p>
  </w:endnote>
  <w:endnote w:type="continuationSeparator" w:id="0">
    <w:p w:rsidR="006215D7" w:rsidRDefault="006215D7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6215D7">
      <w:rPr>
        <w:noProof/>
      </w:rPr>
      <w:t>05 February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215D7" w:rsidRDefault="006215D7" w:rsidP="00552EBA">
      <w:r>
        <w:separator/>
      </w:r>
    </w:p>
  </w:footnote>
  <w:footnote w:type="continuationSeparator" w:id="0">
    <w:p w:rsidR="006215D7" w:rsidRDefault="006215D7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6215D7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</Words>
  <Characters>183</Characters>
  <Application>Microsoft Office Word</Application>
  <DocSecurity>0</DocSecurity>
  <Lines>1</Lines>
  <Paragraphs>1</Paragraphs>
  <ScaleCrop>false</ScaleCrop>
  <Company/>
  <LinksUpToDate>false</LinksUpToDate>
  <CharactersWithSpaces>213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2012-02-05T13:58:00Z</dcterms:created>
  <dcterms:modified xsi:type="dcterms:W3CDTF">2012-02-05T13:59:00Z</dcterms:modified>
</cp:coreProperties>
</file>